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60C3374D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7B040E">
        <w:rPr>
          <w:rFonts w:ascii="GHEA Grapalat" w:hAnsi="GHEA Grapalat"/>
          <w:sz w:val="22"/>
          <w:szCs w:val="22"/>
        </w:rPr>
        <w:t>4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B717F9">
        <w:rPr>
          <w:rFonts w:ascii="GHEA Grapalat" w:hAnsi="GHEA Grapalat"/>
          <w:sz w:val="22"/>
          <w:szCs w:val="22"/>
        </w:rPr>
        <w:t>8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D04F9E">
        <w:rPr>
          <w:rFonts w:ascii="GHEA Grapalat" w:hAnsi="GHEA Grapalat"/>
          <w:sz w:val="22"/>
          <w:szCs w:val="22"/>
        </w:rPr>
        <w:t xml:space="preserve">августа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A948AE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D04F9E">
        <w:rPr>
          <w:rFonts w:ascii="GHEA Grapalat" w:hAnsi="GHEA Grapalat"/>
          <w:bCs/>
          <w:sz w:val="20"/>
        </w:rPr>
        <w:t>93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4EF30382" w:rsidR="00C0200A" w:rsidRDefault="009A5807" w:rsidP="00151CE4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-93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D04F9E" w:rsidRPr="00D04F9E">
        <w:rPr>
          <w:rFonts w:ascii="GHEA Grapalat" w:eastAsia="Batang" w:hAnsi="GHEA Grapalat"/>
          <w:b/>
          <w:i/>
          <w:iCs/>
          <w:sz w:val="20"/>
          <w:lang w:val="af-ZA"/>
        </w:rPr>
        <w:t>Газоанализатор, влагомер-измеритель влажности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7B040E">
        <w:rPr>
          <w:rFonts w:ascii="GHEA Grapalat" w:hAnsi="GHEA Grapalat"/>
          <w:b/>
          <w:spacing w:val="4"/>
          <w:sz w:val="22"/>
          <w:szCs w:val="22"/>
        </w:rPr>
        <w:t>08.08.2025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B040E">
        <w:rPr>
          <w:rFonts w:ascii="GHEA Grapalat" w:hAnsi="GHEA Grapalat"/>
          <w:b/>
          <w:spacing w:val="4"/>
          <w:sz w:val="22"/>
          <w:szCs w:val="22"/>
        </w:rPr>
        <w:t>11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D04F9E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7B040E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CD7834F" w14:textId="77777777" w:rsidR="00D04F9E" w:rsidRPr="004F7235" w:rsidRDefault="00D04F9E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</w:p>
    <w:p w14:paraId="070937AF" w14:textId="5BDA68EB" w:rsidR="00D04F9E" w:rsidRPr="00367644" w:rsidRDefault="00701343" w:rsidP="007B040E">
      <w:pPr>
        <w:pStyle w:val="a3"/>
        <w:framePr w:hSpace="180" w:wrap="around" w:vAnchor="text" w:hAnchor="text" w:x="-352" w:y="1"/>
        <w:ind w:left="34" w:firstLine="141"/>
        <w:suppressOverlap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="00B717F9" w:rsidRPr="00036C26">
        <w:rPr>
          <w:rFonts w:ascii="GHEA Grapalat" w:hAnsi="GHEA Grapalat"/>
          <w:b/>
          <w:bCs/>
          <w:i/>
          <w:iCs/>
        </w:rPr>
        <w:t>Вопрос 1-</w:t>
      </w:r>
      <w:r w:rsidR="00B717F9" w:rsidRPr="00036C26">
        <w:rPr>
          <w:rFonts w:ascii="GHEA Grapalat" w:hAnsi="GHEA Grapalat"/>
          <w:i/>
          <w:iCs/>
        </w:rPr>
        <w:t xml:space="preserve"> </w:t>
      </w:r>
      <w:r w:rsidR="00B717F9" w:rsidRPr="004E51C3">
        <w:t xml:space="preserve"> </w:t>
      </w:r>
    </w:p>
    <w:p w14:paraId="27CCE21A" w14:textId="77777777" w:rsidR="00875680" w:rsidRDefault="005A4731" w:rsidP="00D04F9E">
      <w:pPr>
        <w:ind w:left="34" w:right="176" w:firstLine="283"/>
        <w:jc w:val="both"/>
        <w:rPr>
          <w:rFonts w:ascii="GHEA Grapalat" w:hAnsi="GHEA Grapalat"/>
          <w:spacing w:val="4"/>
          <w:sz w:val="22"/>
          <w:szCs w:val="22"/>
        </w:rPr>
      </w:pPr>
      <w:r w:rsidRPr="005A4731">
        <w:rPr>
          <w:rFonts w:ascii="GHEA Grapalat" w:hAnsi="GHEA Grapalat" w:hint="eastAsia"/>
          <w:spacing w:val="4"/>
          <w:sz w:val="22"/>
          <w:szCs w:val="22"/>
        </w:rPr>
        <w:t>В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техническ</w:t>
      </w:r>
      <w:r>
        <w:rPr>
          <w:rFonts w:ascii="GHEA Grapalat" w:hAnsi="GHEA Grapalat" w:hint="eastAsia"/>
          <w:spacing w:val="4"/>
          <w:sz w:val="22"/>
          <w:szCs w:val="22"/>
        </w:rPr>
        <w:t>о</w:t>
      </w:r>
      <w:r>
        <w:rPr>
          <w:rFonts w:ascii="GHEA Grapalat" w:hAnsi="GHEA Grapalat"/>
          <w:spacing w:val="4"/>
          <w:sz w:val="22"/>
          <w:szCs w:val="22"/>
        </w:rPr>
        <w:t>м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характеристик</w:t>
      </w:r>
      <w:r>
        <w:rPr>
          <w:rFonts w:ascii="GHEA Grapalat" w:hAnsi="GHEA Grapalat" w:hint="eastAsia"/>
          <w:spacing w:val="4"/>
          <w:sz w:val="22"/>
          <w:szCs w:val="22"/>
        </w:rPr>
        <w:t>е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газоанализатора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следующее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требование</w:t>
      </w:r>
      <w:r w:rsidRPr="005A4731">
        <w:rPr>
          <w:rFonts w:ascii="GHEA Grapalat" w:hAnsi="GHEA Grapalat"/>
          <w:spacing w:val="4"/>
          <w:sz w:val="22"/>
          <w:szCs w:val="22"/>
        </w:rPr>
        <w:t>: «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Прибор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должен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pacing w:val="4"/>
          <w:sz w:val="22"/>
          <w:szCs w:val="22"/>
        </w:rPr>
        <w:t>и</w:t>
      </w:r>
      <w:r>
        <w:rPr>
          <w:rFonts w:ascii="GHEA Grapalat" w:hAnsi="GHEA Grapalat"/>
          <w:spacing w:val="4"/>
          <w:sz w:val="22"/>
          <w:szCs w:val="22"/>
        </w:rPr>
        <w:t xml:space="preserve">меть </w:t>
      </w:r>
      <w:r>
        <w:rPr>
          <w:rFonts w:ascii="GHEA Grapalat" w:hAnsi="GHEA Grapalat" w:hint="eastAsia"/>
          <w:spacing w:val="4"/>
          <w:sz w:val="22"/>
          <w:szCs w:val="22"/>
        </w:rPr>
        <w:t>в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строенны</w:t>
      </w:r>
      <w:r>
        <w:rPr>
          <w:rFonts w:ascii="GHEA Grapalat" w:hAnsi="GHEA Grapalat" w:hint="eastAsia"/>
          <w:spacing w:val="4"/>
          <w:sz w:val="22"/>
          <w:szCs w:val="22"/>
        </w:rPr>
        <w:t>й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насос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и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зонд</w:t>
      </w:r>
      <w:r>
        <w:rPr>
          <w:rFonts w:ascii="GHEA Grapalat" w:hAnsi="GHEA Grapalat" w:hint="eastAsia"/>
          <w:spacing w:val="4"/>
          <w:sz w:val="22"/>
          <w:szCs w:val="22"/>
        </w:rPr>
        <w:t>ы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»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.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Уточните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,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,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какие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именно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зонды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необходимы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,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так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как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они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бывают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разных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типов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и</w:t>
      </w:r>
      <w:r w:rsidRPr="005A4731">
        <w:rPr>
          <w:rFonts w:ascii="GHEA Grapalat" w:hAnsi="GHEA Grapalat"/>
          <w:spacing w:val="4"/>
          <w:sz w:val="22"/>
          <w:szCs w:val="22"/>
        </w:rPr>
        <w:t xml:space="preserve"> </w:t>
      </w:r>
      <w:r w:rsidRPr="005A4731">
        <w:rPr>
          <w:rFonts w:ascii="GHEA Grapalat" w:hAnsi="GHEA Grapalat" w:hint="eastAsia"/>
          <w:spacing w:val="4"/>
          <w:sz w:val="22"/>
          <w:szCs w:val="22"/>
        </w:rPr>
        <w:t>длины</w:t>
      </w:r>
      <w:r w:rsidRPr="005A4731">
        <w:rPr>
          <w:rFonts w:ascii="GHEA Grapalat" w:hAnsi="GHEA Grapalat"/>
          <w:spacing w:val="4"/>
          <w:sz w:val="22"/>
          <w:szCs w:val="22"/>
        </w:rPr>
        <w:t>.</w:t>
      </w:r>
      <w:r w:rsidR="00484F87" w:rsidRPr="005A4731">
        <w:rPr>
          <w:rFonts w:ascii="GHEA Grapalat" w:hAnsi="GHEA Grapalat"/>
          <w:spacing w:val="4"/>
          <w:sz w:val="22"/>
          <w:szCs w:val="22"/>
        </w:rPr>
        <w:t xml:space="preserve"> </w:t>
      </w:r>
    </w:p>
    <w:p w14:paraId="3D283572" w14:textId="34FEA356" w:rsidR="00A041E1" w:rsidRPr="005A4731" w:rsidRDefault="00484F87" w:rsidP="00D04F9E">
      <w:pPr>
        <w:ind w:left="34" w:right="176" w:firstLine="283"/>
        <w:jc w:val="both"/>
        <w:rPr>
          <w:rFonts w:ascii="GHEA Grapalat" w:hAnsi="GHEA Grapalat"/>
          <w:spacing w:val="4"/>
          <w:sz w:val="22"/>
          <w:szCs w:val="22"/>
        </w:rPr>
      </w:pPr>
      <w:r w:rsidRPr="005A4731">
        <w:rPr>
          <w:rFonts w:ascii="GHEA Grapalat" w:hAnsi="GHEA Grapalat"/>
          <w:spacing w:val="4"/>
          <w:sz w:val="22"/>
          <w:szCs w:val="22"/>
        </w:rPr>
        <w:t xml:space="preserve">                           </w:t>
      </w:r>
    </w:p>
    <w:p w14:paraId="0759B322" w14:textId="16A2FB50" w:rsidR="007B040E" w:rsidRPr="007B040E" w:rsidRDefault="000338EB" w:rsidP="007B040E">
      <w:pPr>
        <w:framePr w:hSpace="180" w:wrap="around" w:vAnchor="text" w:hAnchor="text" w:x="-352" w:y="1"/>
        <w:suppressOverlap/>
        <w:rPr>
          <w:rFonts w:ascii="GHEA Grapalat" w:hAnsi="GHEA Grapalat"/>
          <w:spacing w:val="4"/>
          <w:sz w:val="22"/>
          <w:szCs w:val="22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       </w:t>
      </w:r>
      <w:proofErr w:type="spellStart"/>
      <w:r w:rsidR="00B717F9" w:rsidRPr="00367644">
        <w:rPr>
          <w:rFonts w:ascii="GHEA Grapalat" w:hAnsi="GHEA Grapalat"/>
          <w:b/>
          <w:bCs/>
          <w:i/>
          <w:iCs/>
          <w:sz w:val="20"/>
        </w:rPr>
        <w:t>Разяснение</w:t>
      </w:r>
      <w:proofErr w:type="spellEnd"/>
      <w:r w:rsidR="00B717F9" w:rsidRPr="00367644">
        <w:rPr>
          <w:rFonts w:ascii="GHEA Grapalat" w:hAnsi="GHEA Grapalat"/>
          <w:b/>
          <w:bCs/>
          <w:i/>
          <w:iCs/>
          <w:sz w:val="20"/>
        </w:rPr>
        <w:t xml:space="preserve"> 1</w:t>
      </w:r>
      <w:r w:rsidR="00B717F9"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  <w:r w:rsidR="007B040E" w:rsidRPr="007B040E">
        <w:rPr>
          <w:rFonts w:ascii="GHEA Grapalat" w:hAnsi="GHEA Grapalat"/>
          <w:spacing w:val="4"/>
          <w:sz w:val="22"/>
          <w:szCs w:val="22"/>
        </w:rPr>
        <w:t>Типы зондов необходимых для ANKAT-64M3.2-24 (</w:t>
      </w:r>
      <w:proofErr w:type="spellStart"/>
      <w:r w:rsidR="007B040E" w:rsidRPr="007B040E">
        <w:rPr>
          <w:rFonts w:ascii="GHEA Grapalat" w:hAnsi="GHEA Grapalat"/>
          <w:spacing w:val="4"/>
          <w:sz w:val="22"/>
          <w:szCs w:val="22"/>
        </w:rPr>
        <w:t>стермохимическим</w:t>
      </w:r>
      <w:proofErr w:type="spellEnd"/>
      <w:r w:rsidR="007B040E" w:rsidRPr="007B040E">
        <w:rPr>
          <w:rFonts w:ascii="GHEA Grapalat" w:hAnsi="GHEA Grapalat"/>
          <w:spacing w:val="4"/>
          <w:sz w:val="22"/>
          <w:szCs w:val="22"/>
        </w:rPr>
        <w:t xml:space="preserve"> датчиком типа ТХД)</w:t>
      </w:r>
    </w:p>
    <w:p w14:paraId="1739E6B0" w14:textId="77777777" w:rsidR="007B040E" w:rsidRDefault="007B040E" w:rsidP="007B040E">
      <w:pPr>
        <w:framePr w:hSpace="180" w:wrap="around" w:vAnchor="text" w:hAnchor="text" w:x="-352" w:y="1"/>
        <w:suppressOverlap/>
        <w:rPr>
          <w:rFonts w:ascii="GHEA Grapalat" w:hAnsi="GHEA Grapalat"/>
        </w:rPr>
      </w:pPr>
      <w:r w:rsidRPr="007B040E">
        <w:rPr>
          <w:rFonts w:ascii="GHEA Grapalat" w:hAnsi="GHEA Grapalat"/>
          <w:spacing w:val="4"/>
          <w:sz w:val="22"/>
          <w:szCs w:val="22"/>
        </w:rPr>
        <w:t>а) ИБЯЛ.418311.043, длиной</w:t>
      </w:r>
      <w:r w:rsidRPr="0087361B">
        <w:rPr>
          <w:rFonts w:ascii="GHEA Grapalat" w:hAnsi="GHEA Grapalat"/>
        </w:rPr>
        <w:t xml:space="preserve"> 10</w:t>
      </w:r>
      <w:r w:rsidRPr="00053533">
        <w:rPr>
          <w:rFonts w:ascii="GHEA Grapalat" w:hAnsi="GHEA Grapalat"/>
        </w:rPr>
        <w:t xml:space="preserve">м </w:t>
      </w:r>
    </w:p>
    <w:p w14:paraId="23539E6B" w14:textId="77777777" w:rsidR="007B040E" w:rsidRDefault="007B040E" w:rsidP="007B040E">
      <w:pPr>
        <w:framePr w:hSpace="180" w:wrap="around" w:vAnchor="text" w:hAnchor="text" w:x="-352" w:y="1"/>
        <w:suppressOverlap/>
        <w:rPr>
          <w:rFonts w:ascii="GHEA Grapalat" w:hAnsi="GHEA Grapalat"/>
        </w:rPr>
      </w:pPr>
      <w:r>
        <w:rPr>
          <w:rFonts w:ascii="GHEA Grapalat" w:hAnsi="GHEA Grapalat"/>
        </w:rPr>
        <w:t>б</w:t>
      </w:r>
      <w:r w:rsidRPr="0087361B">
        <w:rPr>
          <w:rFonts w:ascii="GHEA Grapalat" w:hAnsi="GHEA Grapalat"/>
        </w:rPr>
        <w:t>) ИБЯЛ.</w:t>
      </w:r>
      <w:r w:rsidRPr="007B040E">
        <w:rPr>
          <w:rFonts w:ascii="GHEA Grapalat" w:hAnsi="GHEA Grapalat"/>
          <w:spacing w:val="4"/>
          <w:sz w:val="22"/>
          <w:szCs w:val="22"/>
        </w:rPr>
        <w:t>418311.033</w:t>
      </w:r>
    </w:p>
    <w:p w14:paraId="5D215F31" w14:textId="15BEFF7A" w:rsidR="00B717F9" w:rsidRPr="00367644" w:rsidRDefault="00B717F9" w:rsidP="00B717F9">
      <w:pPr>
        <w:framePr w:hSpace="180" w:wrap="around" w:vAnchor="text" w:hAnchor="text" w:x="-352" w:y="1"/>
        <w:ind w:left="34" w:right="34" w:hanging="460"/>
        <w:suppressOverlap/>
        <w:jc w:val="both"/>
        <w:rPr>
          <w:rFonts w:ascii="GHEA Grapalat" w:hAnsi="GHEA Grapalat"/>
          <w:sz w:val="22"/>
          <w:szCs w:val="22"/>
        </w:rPr>
      </w:pPr>
    </w:p>
    <w:p w14:paraId="7967EC4A" w14:textId="18F47141" w:rsidR="00D04F9E" w:rsidRPr="00B717F9" w:rsidRDefault="00D04F9E" w:rsidP="00B717F9">
      <w:pPr>
        <w:framePr w:w="1628" w:hSpace="180" w:wrap="around" w:vAnchor="text" w:hAnchor="text" w:x="-352" w:y="1"/>
        <w:autoSpaceDE w:val="0"/>
        <w:autoSpaceDN w:val="0"/>
        <w:adjustRightInd w:val="0"/>
        <w:ind w:left="352" w:hanging="1134"/>
        <w:suppressOverlap/>
        <w:jc w:val="both"/>
        <w:rPr>
          <w:rFonts w:ascii="GHEA Grapalat" w:hAnsi="GHEA Grapalat"/>
          <w:i/>
          <w:iCs/>
          <w:sz w:val="20"/>
        </w:rPr>
      </w:pPr>
    </w:p>
    <w:p w14:paraId="6A8BBF54" w14:textId="6BCD4EC8" w:rsidR="00DF7DC6" w:rsidRPr="0061332D" w:rsidRDefault="00D64FDA" w:rsidP="005A4731">
      <w:pPr>
        <w:spacing w:after="240"/>
        <w:ind w:right="176" w:hanging="1418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D04F9E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7FA82ED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285D02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9B2E" w14:textId="77777777" w:rsidR="00073FE8" w:rsidRDefault="00073FE8">
      <w:r>
        <w:separator/>
      </w:r>
    </w:p>
  </w:endnote>
  <w:endnote w:type="continuationSeparator" w:id="0">
    <w:p w14:paraId="57EF73E9" w14:textId="77777777" w:rsidR="00073FE8" w:rsidRDefault="0007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67F4" w14:textId="77777777" w:rsidR="00073FE8" w:rsidRDefault="00073FE8">
      <w:r>
        <w:separator/>
      </w:r>
    </w:p>
  </w:footnote>
  <w:footnote w:type="continuationSeparator" w:id="0">
    <w:p w14:paraId="683C815B" w14:textId="77777777" w:rsidR="00073FE8" w:rsidRDefault="0007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040E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414D"/>
    <w:rsid w:val="00B846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51</cp:revision>
  <cp:lastPrinted>2024-08-05T12:34:00Z</cp:lastPrinted>
  <dcterms:created xsi:type="dcterms:W3CDTF">2023-12-08T05:28:00Z</dcterms:created>
  <dcterms:modified xsi:type="dcterms:W3CDTF">2025-08-11T12:17:00Z</dcterms:modified>
</cp:coreProperties>
</file>